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9E" w:rsidRDefault="00234C9E" w:rsidP="00234C9E">
      <w:pPr>
        <w:spacing w:after="0"/>
        <w:rPr>
          <w:rFonts w:ascii="Arial Black" w:hAnsi="Arial Black"/>
          <w:b/>
          <w:sz w:val="56"/>
          <w:szCs w:val="56"/>
        </w:rPr>
      </w:pPr>
      <w:bookmarkStart w:id="0" w:name="_GoBack"/>
      <w:bookmarkEnd w:id="0"/>
    </w:p>
    <w:p w:rsidR="00234C9E" w:rsidRPr="00234C9E" w:rsidRDefault="00234C9E" w:rsidP="00234C9E">
      <w:pPr>
        <w:spacing w:after="0"/>
        <w:rPr>
          <w:rFonts w:ascii="Arial Black" w:hAnsi="Arial Black"/>
          <w:b/>
          <w:sz w:val="56"/>
          <w:szCs w:val="56"/>
        </w:rPr>
      </w:pPr>
      <w:r w:rsidRPr="00234C9E">
        <w:rPr>
          <w:rFonts w:ascii="Arial Black" w:hAnsi="Arial Black"/>
          <w:b/>
          <w:noProof/>
          <w:sz w:val="56"/>
          <w:szCs w:val="56"/>
        </w:rPr>
        <mc:AlternateContent>
          <mc:Choice Requires="wps">
            <w:drawing>
              <wp:anchor distT="0" distB="0" distL="114300" distR="114300" simplePos="0" relativeHeight="251659264" behindDoc="0" locked="0" layoutInCell="1" allowOverlap="1" wp14:anchorId="2CA3FA2D" wp14:editId="29C15968">
                <wp:simplePos x="0" y="0"/>
                <wp:positionH relativeFrom="column">
                  <wp:posOffset>9525</wp:posOffset>
                </wp:positionH>
                <wp:positionV relativeFrom="paragraph">
                  <wp:posOffset>485775</wp:posOffset>
                </wp:positionV>
                <wp:extent cx="62579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8.25pt" to="49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" strokecolor="black [3213]" strokeweight="3pt"/>
            </w:pict>
          </mc:Fallback>
        </mc:AlternateContent>
      </w:r>
      <w:r w:rsidR="00C773CD">
        <w:rPr>
          <w:rFonts w:ascii="Arial Black" w:hAnsi="Arial Black"/>
          <w:b/>
          <w:noProof/>
          <w:sz w:val="56"/>
          <w:szCs w:val="56"/>
        </w:rPr>
        <w:t>Business Travel</w:t>
      </w:r>
    </w:p>
    <w:p w:rsidR="00234C9E" w:rsidRDefault="00234C9E" w:rsidP="00234C9E">
      <w:pPr>
        <w:spacing w:after="0"/>
      </w:pPr>
    </w:p>
    <w:p w:rsidR="00234C9E" w:rsidRDefault="00234C9E" w:rsidP="00234C9E">
      <w:pPr>
        <w:spacing w:after="0"/>
        <w:sectPr w:rsidR="00234C9E">
          <w:footerReference w:type="default" r:id="rId7"/>
          <w:pgSz w:w="12240" w:h="15840"/>
          <w:pgMar w:top="1440" w:right="1440" w:bottom="1440" w:left="1440" w:header="720" w:footer="720" w:gutter="0"/>
          <w:cols w:space="720"/>
          <w:docGrid w:linePitch="360"/>
        </w:sectPr>
      </w:pPr>
    </w:p>
    <w:p w:rsidR="000D2479" w:rsidRPr="000D2479" w:rsidRDefault="000D2479" w:rsidP="00234C9E">
      <w:pPr>
        <w:spacing w:after="0"/>
        <w:rPr>
          <w:rFonts w:ascii="Arial" w:hAnsi="Arial" w:cs="Arial"/>
          <w:sz w:val="24"/>
          <w:szCs w:val="24"/>
        </w:rPr>
      </w:pPr>
      <w:r w:rsidRPr="000D2479">
        <w:rPr>
          <w:rFonts w:ascii="Arial" w:hAnsi="Arial" w:cs="Arial"/>
          <w:b/>
          <w:sz w:val="24"/>
          <w:szCs w:val="24"/>
        </w:rPr>
        <w:lastRenderedPageBreak/>
        <w:t xml:space="preserve">Middleton Travel, Inc. </w:t>
      </w:r>
      <w:r w:rsidRPr="000D2479">
        <w:rPr>
          <w:rFonts w:ascii="Arial" w:hAnsi="Arial" w:cs="Arial"/>
          <w:sz w:val="24"/>
          <w:szCs w:val="24"/>
        </w:rPr>
        <w:t>is not your typical travel agency.  We’re a travel management company</w:t>
      </w:r>
      <w:r w:rsidRPr="000D2479">
        <w:rPr>
          <w:rFonts w:ascii="Arial" w:hAnsi="Arial" w:cs="Arial"/>
        </w:rPr>
        <w:t xml:space="preserve">.  </w:t>
      </w:r>
    </w:p>
    <w:p w:rsidR="000D2479" w:rsidRDefault="000D2479" w:rsidP="00234C9E">
      <w:pPr>
        <w:spacing w:after="0"/>
        <w:rPr>
          <w:rFonts w:ascii="Arial" w:hAnsi="Arial" w:cs="Arial"/>
          <w:b/>
          <w:sz w:val="24"/>
          <w:szCs w:val="24"/>
        </w:rPr>
      </w:pPr>
    </w:p>
    <w:p w:rsidR="00234C9E" w:rsidRPr="000D2479" w:rsidRDefault="000D2479" w:rsidP="00234C9E">
      <w:pPr>
        <w:spacing w:after="0"/>
        <w:rPr>
          <w:rFonts w:ascii="Arial" w:hAnsi="Arial" w:cs="Arial"/>
          <w:b/>
          <w:sz w:val="24"/>
          <w:szCs w:val="24"/>
        </w:rPr>
      </w:pPr>
      <w:r w:rsidRPr="000D2479">
        <w:rPr>
          <w:rFonts w:ascii="Arial" w:hAnsi="Arial" w:cs="Arial"/>
          <w:b/>
          <w:sz w:val="24"/>
          <w:szCs w:val="24"/>
        </w:rPr>
        <w:t>We do more than help you get there and back.</w:t>
      </w:r>
    </w:p>
    <w:p w:rsidR="000D2479" w:rsidRPr="000D2479" w:rsidRDefault="000D2479" w:rsidP="00234C9E">
      <w:pPr>
        <w:spacing w:after="0"/>
        <w:rPr>
          <w:rFonts w:ascii="Arial" w:hAnsi="Arial" w:cs="Arial"/>
        </w:rPr>
      </w:pPr>
      <w:r w:rsidRPr="000D2479">
        <w:rPr>
          <w:rFonts w:ascii="Arial" w:hAnsi="Arial" w:cs="Arial"/>
        </w:rPr>
        <w:t xml:space="preserve">Today business travel means more than making a reservation.  It means knowing your options.  The airlines, hotels, and car rental companies each have purchasing opportunities of various prices, policies, and procedures.  Knowing what’s right for your travel needs takes time, expertise, and resources.  </w:t>
      </w:r>
    </w:p>
    <w:p w:rsidR="000D2479" w:rsidRPr="000D2479" w:rsidRDefault="000D2479" w:rsidP="00234C9E">
      <w:pPr>
        <w:spacing w:after="0"/>
        <w:rPr>
          <w:rFonts w:ascii="Arial" w:hAnsi="Arial" w:cs="Arial"/>
          <w:b/>
          <w:sz w:val="24"/>
          <w:szCs w:val="24"/>
        </w:rPr>
      </w:pPr>
    </w:p>
    <w:p w:rsidR="000D2479" w:rsidRPr="000D2479" w:rsidRDefault="000D2479" w:rsidP="00234C9E">
      <w:pPr>
        <w:spacing w:after="0"/>
        <w:rPr>
          <w:rFonts w:ascii="Arial" w:hAnsi="Arial" w:cs="Arial"/>
          <w:b/>
          <w:sz w:val="24"/>
          <w:szCs w:val="24"/>
        </w:rPr>
      </w:pPr>
      <w:r w:rsidRPr="000D2479">
        <w:rPr>
          <w:rFonts w:ascii="Arial" w:hAnsi="Arial" w:cs="Arial"/>
          <w:b/>
          <w:sz w:val="24"/>
          <w:szCs w:val="24"/>
        </w:rPr>
        <w:t>Save on Reservation Time</w:t>
      </w:r>
    </w:p>
    <w:p w:rsidR="000D2479" w:rsidRDefault="000D2479" w:rsidP="00234C9E">
      <w:pPr>
        <w:spacing w:after="0"/>
        <w:rPr>
          <w:rFonts w:ascii="Arial" w:hAnsi="Arial" w:cs="Arial"/>
          <w:sz w:val="24"/>
          <w:szCs w:val="24"/>
        </w:rPr>
      </w:pPr>
      <w:r>
        <w:rPr>
          <w:rFonts w:ascii="Arial" w:hAnsi="Arial" w:cs="Arial"/>
          <w:sz w:val="24"/>
          <w:szCs w:val="24"/>
        </w:rPr>
        <w:t>It takes employees anywhere from 30 minutes to 1 hour to make travel arrangements.  Middleton Travel agents can do it in less than 10 minutes.</w:t>
      </w:r>
    </w:p>
    <w:p w:rsidR="000D2479" w:rsidRDefault="000D2479" w:rsidP="00234C9E">
      <w:pPr>
        <w:spacing w:after="0"/>
        <w:rPr>
          <w:rFonts w:ascii="Arial" w:hAnsi="Arial" w:cs="Arial"/>
          <w:sz w:val="24"/>
          <w:szCs w:val="24"/>
        </w:rPr>
      </w:pPr>
    </w:p>
    <w:p w:rsidR="000D2479" w:rsidRPr="000D2479" w:rsidRDefault="000D2479" w:rsidP="00234C9E">
      <w:pPr>
        <w:spacing w:after="0"/>
        <w:rPr>
          <w:rFonts w:ascii="Arial" w:hAnsi="Arial" w:cs="Arial"/>
          <w:b/>
          <w:sz w:val="24"/>
          <w:szCs w:val="24"/>
        </w:rPr>
      </w:pPr>
      <w:r w:rsidRPr="000D2479">
        <w:rPr>
          <w:rFonts w:ascii="Arial" w:hAnsi="Arial" w:cs="Arial"/>
          <w:b/>
          <w:sz w:val="24"/>
          <w:szCs w:val="24"/>
        </w:rPr>
        <w:t>Save on Airfare Costs</w:t>
      </w:r>
    </w:p>
    <w:p w:rsidR="000D2479" w:rsidRDefault="000D2479" w:rsidP="00234C9E">
      <w:pPr>
        <w:spacing w:after="0"/>
        <w:rPr>
          <w:rFonts w:ascii="Arial" w:hAnsi="Arial" w:cs="Arial"/>
          <w:sz w:val="24"/>
          <w:szCs w:val="24"/>
        </w:rPr>
      </w:pPr>
      <w:r>
        <w:rPr>
          <w:rFonts w:ascii="Arial" w:hAnsi="Arial" w:cs="Arial"/>
          <w:sz w:val="24"/>
          <w:szCs w:val="24"/>
        </w:rPr>
        <w:t>Our agents check alternate flights, airports, compare restrictions, avoid penalties by reusing tickets, use consolidators, create airline loyalty level, and discounted rates.  We often beat client negotiated rates, saving thousands of dollars each year.</w:t>
      </w:r>
    </w:p>
    <w:p w:rsidR="000D2479" w:rsidRDefault="000D2479" w:rsidP="00234C9E">
      <w:pPr>
        <w:spacing w:after="0"/>
        <w:rPr>
          <w:rFonts w:ascii="Arial" w:hAnsi="Arial" w:cs="Arial"/>
          <w:sz w:val="24"/>
          <w:szCs w:val="24"/>
        </w:rPr>
      </w:pPr>
    </w:p>
    <w:p w:rsidR="000D2479" w:rsidRPr="000D2479" w:rsidRDefault="000D2479" w:rsidP="00234C9E">
      <w:pPr>
        <w:spacing w:after="0"/>
        <w:rPr>
          <w:rFonts w:ascii="Arial" w:hAnsi="Arial" w:cs="Arial"/>
          <w:b/>
          <w:sz w:val="24"/>
          <w:szCs w:val="24"/>
        </w:rPr>
      </w:pPr>
      <w:r w:rsidRPr="000D2479">
        <w:rPr>
          <w:rFonts w:ascii="Arial" w:hAnsi="Arial" w:cs="Arial"/>
          <w:b/>
          <w:sz w:val="24"/>
          <w:szCs w:val="24"/>
        </w:rPr>
        <w:t>Save on Hotel Costs</w:t>
      </w:r>
    </w:p>
    <w:p w:rsidR="000D2479" w:rsidRDefault="000D2479" w:rsidP="00234C9E">
      <w:pPr>
        <w:spacing w:after="0"/>
        <w:rPr>
          <w:rFonts w:ascii="Arial" w:hAnsi="Arial" w:cs="Arial"/>
          <w:sz w:val="24"/>
          <w:szCs w:val="24"/>
        </w:rPr>
      </w:pPr>
      <w:r>
        <w:rPr>
          <w:rFonts w:ascii="Arial" w:hAnsi="Arial" w:cs="Arial"/>
          <w:sz w:val="24"/>
          <w:szCs w:val="24"/>
        </w:rPr>
        <w:t>Our global hotel program offers reasonably priced, conveniently located properties, up to 50% off in over 12,500 locations worldwide.  Many offer free shuttles, parking and breakfast, reserved rooms, and often our rates beat client negotiated rates.</w:t>
      </w:r>
    </w:p>
    <w:p w:rsidR="000D2479" w:rsidRDefault="000D2479" w:rsidP="00234C9E">
      <w:pPr>
        <w:spacing w:after="0"/>
        <w:rPr>
          <w:rFonts w:ascii="Arial" w:hAnsi="Arial" w:cs="Arial"/>
          <w:sz w:val="24"/>
          <w:szCs w:val="24"/>
        </w:rPr>
      </w:pPr>
    </w:p>
    <w:p w:rsidR="000D2479" w:rsidRPr="000D2479" w:rsidRDefault="000D2479" w:rsidP="00234C9E">
      <w:pPr>
        <w:spacing w:after="0"/>
        <w:rPr>
          <w:rFonts w:ascii="Arial" w:hAnsi="Arial" w:cs="Arial"/>
          <w:b/>
          <w:sz w:val="24"/>
          <w:szCs w:val="24"/>
        </w:rPr>
      </w:pPr>
      <w:r w:rsidRPr="000D2479">
        <w:rPr>
          <w:rFonts w:ascii="Arial" w:hAnsi="Arial" w:cs="Arial"/>
          <w:b/>
          <w:sz w:val="24"/>
          <w:szCs w:val="24"/>
        </w:rPr>
        <w:t>Save on Car Rental Costs</w:t>
      </w:r>
    </w:p>
    <w:p w:rsidR="000D2479" w:rsidRDefault="000D2479" w:rsidP="00234C9E">
      <w:pPr>
        <w:spacing w:after="0"/>
        <w:rPr>
          <w:rFonts w:ascii="Arial" w:hAnsi="Arial" w:cs="Arial"/>
          <w:sz w:val="24"/>
          <w:szCs w:val="24"/>
        </w:rPr>
      </w:pPr>
      <w:r>
        <w:rPr>
          <w:rFonts w:ascii="Arial" w:hAnsi="Arial" w:cs="Arial"/>
          <w:sz w:val="24"/>
          <w:szCs w:val="24"/>
        </w:rPr>
        <w:t>Our agents check all major car rental companies for the best rate, be it your negotiated, our preferred, or a special promotion.  Ou</w:t>
      </w:r>
      <w:r w:rsidR="007924EC">
        <w:rPr>
          <w:rFonts w:ascii="Arial" w:hAnsi="Arial" w:cs="Arial"/>
          <w:sz w:val="24"/>
          <w:szCs w:val="24"/>
        </w:rPr>
        <w:t>r</w:t>
      </w:r>
      <w:r>
        <w:rPr>
          <w:rFonts w:ascii="Arial" w:hAnsi="Arial" w:cs="Arial"/>
          <w:sz w:val="24"/>
          <w:szCs w:val="24"/>
        </w:rPr>
        <w:t xml:space="preserve"> agents check for airport convenience, preferred size, and other requested features.</w:t>
      </w:r>
    </w:p>
    <w:p w:rsidR="000D2479" w:rsidRDefault="000D2479" w:rsidP="00234C9E">
      <w:pPr>
        <w:spacing w:after="0"/>
        <w:rPr>
          <w:rFonts w:ascii="Arial" w:hAnsi="Arial" w:cs="Arial"/>
          <w:sz w:val="24"/>
          <w:szCs w:val="24"/>
        </w:rPr>
      </w:pPr>
    </w:p>
    <w:p w:rsidR="000D2479" w:rsidRPr="000D2479" w:rsidRDefault="000D2479" w:rsidP="00234C9E">
      <w:pPr>
        <w:spacing w:after="0"/>
        <w:rPr>
          <w:rFonts w:ascii="Arial" w:hAnsi="Arial" w:cs="Arial"/>
          <w:b/>
          <w:sz w:val="24"/>
          <w:szCs w:val="24"/>
        </w:rPr>
      </w:pPr>
      <w:r w:rsidRPr="000D2479">
        <w:rPr>
          <w:rFonts w:ascii="Arial" w:hAnsi="Arial" w:cs="Arial"/>
          <w:b/>
          <w:sz w:val="24"/>
          <w:szCs w:val="24"/>
        </w:rPr>
        <w:t>Group Meeting Time &amp; Costs</w:t>
      </w:r>
    </w:p>
    <w:p w:rsidR="000D2479" w:rsidRDefault="000D2479" w:rsidP="00234C9E">
      <w:pPr>
        <w:spacing w:after="0"/>
        <w:rPr>
          <w:rFonts w:ascii="Arial" w:hAnsi="Arial" w:cs="Arial"/>
          <w:sz w:val="24"/>
          <w:szCs w:val="24"/>
        </w:rPr>
      </w:pPr>
      <w:r>
        <w:rPr>
          <w:rFonts w:ascii="Arial" w:hAnsi="Arial" w:cs="Arial"/>
          <w:sz w:val="24"/>
          <w:szCs w:val="24"/>
        </w:rPr>
        <w:t xml:space="preserve">Our group meeting experts can coordinate arrivals to </w:t>
      </w:r>
      <w:r w:rsidR="00321906">
        <w:rPr>
          <w:rFonts w:ascii="Arial" w:hAnsi="Arial" w:cs="Arial"/>
          <w:sz w:val="24"/>
          <w:szCs w:val="24"/>
        </w:rPr>
        <w:t>departures;</w:t>
      </w:r>
      <w:r>
        <w:rPr>
          <w:rFonts w:ascii="Arial" w:hAnsi="Arial" w:cs="Arial"/>
          <w:sz w:val="24"/>
          <w:szCs w:val="24"/>
        </w:rPr>
        <w:t xml:space="preserve"> negotiate hotel properties, ground transportation, meals, presentation equipment, and pre/post trip activities.  </w:t>
      </w:r>
    </w:p>
    <w:p w:rsidR="00E154F7" w:rsidRDefault="00E154F7" w:rsidP="00234C9E">
      <w:pPr>
        <w:spacing w:after="0"/>
        <w:rPr>
          <w:rFonts w:ascii="Arial" w:hAnsi="Arial" w:cs="Arial"/>
          <w:sz w:val="24"/>
          <w:szCs w:val="24"/>
        </w:rPr>
      </w:pPr>
    </w:p>
    <w:p w:rsidR="00E154F7" w:rsidRDefault="00E154F7" w:rsidP="00234C9E">
      <w:pPr>
        <w:spacing w:after="0"/>
        <w:rPr>
          <w:rFonts w:ascii="Arial" w:hAnsi="Arial" w:cs="Arial"/>
          <w:sz w:val="24"/>
          <w:szCs w:val="24"/>
        </w:rPr>
      </w:pPr>
    </w:p>
    <w:p w:rsidR="00321906" w:rsidRDefault="00321906" w:rsidP="00E154F7">
      <w:pPr>
        <w:spacing w:after="0"/>
        <w:rPr>
          <w:rFonts w:ascii="Arial Black" w:hAnsi="Arial Black"/>
          <w:b/>
          <w:noProof/>
          <w:sz w:val="56"/>
          <w:szCs w:val="56"/>
        </w:rPr>
      </w:pPr>
    </w:p>
    <w:p w:rsidR="00E154F7" w:rsidRPr="00234C9E" w:rsidRDefault="00E154F7" w:rsidP="00E154F7">
      <w:pPr>
        <w:spacing w:after="0"/>
        <w:rPr>
          <w:rFonts w:ascii="Arial Black" w:hAnsi="Arial Black"/>
          <w:b/>
          <w:sz w:val="56"/>
          <w:szCs w:val="56"/>
        </w:rPr>
      </w:pPr>
      <w:r w:rsidRPr="00234C9E">
        <w:rPr>
          <w:rFonts w:ascii="Arial Black" w:hAnsi="Arial Black"/>
          <w:b/>
          <w:noProof/>
          <w:sz w:val="56"/>
          <w:szCs w:val="56"/>
        </w:rPr>
        <mc:AlternateContent>
          <mc:Choice Requires="wps">
            <w:drawing>
              <wp:anchor distT="0" distB="0" distL="114300" distR="114300" simplePos="0" relativeHeight="251661312" behindDoc="0" locked="0" layoutInCell="1" allowOverlap="1" wp14:anchorId="40546E07" wp14:editId="020DDB56">
                <wp:simplePos x="0" y="0"/>
                <wp:positionH relativeFrom="column">
                  <wp:posOffset>9525</wp:posOffset>
                </wp:positionH>
                <wp:positionV relativeFrom="paragraph">
                  <wp:posOffset>485775</wp:posOffset>
                </wp:positionV>
                <wp:extent cx="62579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38100"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38.25pt" to="49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" strokecolor="windowText" strokeweight="3pt"/>
            </w:pict>
          </mc:Fallback>
        </mc:AlternateContent>
      </w:r>
      <w:r>
        <w:rPr>
          <w:rFonts w:ascii="Arial Black" w:hAnsi="Arial Black"/>
          <w:b/>
          <w:noProof/>
          <w:sz w:val="56"/>
          <w:szCs w:val="56"/>
        </w:rPr>
        <w:t>Business Travel</w:t>
      </w:r>
    </w:p>
    <w:p w:rsidR="00E154F7" w:rsidRDefault="00E154F7" w:rsidP="00234C9E">
      <w:pPr>
        <w:spacing w:after="0"/>
        <w:rPr>
          <w:rFonts w:ascii="Arial" w:hAnsi="Arial" w:cs="Arial"/>
          <w:sz w:val="24"/>
          <w:szCs w:val="24"/>
        </w:rPr>
      </w:pPr>
    </w:p>
    <w:p w:rsidR="00E154F7" w:rsidRPr="00CE5EA9" w:rsidRDefault="00E154F7" w:rsidP="00234C9E">
      <w:pPr>
        <w:spacing w:after="0"/>
        <w:rPr>
          <w:rFonts w:ascii="Arial" w:hAnsi="Arial" w:cs="Arial"/>
          <w:b/>
          <w:sz w:val="24"/>
          <w:szCs w:val="24"/>
        </w:rPr>
      </w:pPr>
      <w:r w:rsidRPr="00CE5EA9">
        <w:rPr>
          <w:rFonts w:ascii="Arial" w:hAnsi="Arial" w:cs="Arial"/>
          <w:b/>
          <w:sz w:val="24"/>
          <w:szCs w:val="24"/>
        </w:rPr>
        <w:t>Save on Management Time &amp; Costs</w:t>
      </w:r>
    </w:p>
    <w:p w:rsidR="00E154F7" w:rsidRDefault="00E154F7" w:rsidP="00234C9E">
      <w:pPr>
        <w:spacing w:after="0"/>
        <w:rPr>
          <w:rFonts w:ascii="Arial" w:hAnsi="Arial" w:cs="Arial"/>
          <w:sz w:val="24"/>
          <w:szCs w:val="24"/>
        </w:rPr>
      </w:pPr>
      <w:r>
        <w:rPr>
          <w:rFonts w:ascii="Arial" w:hAnsi="Arial" w:cs="Arial"/>
          <w:sz w:val="24"/>
          <w:szCs w:val="24"/>
        </w:rPr>
        <w:t>Our management continually monitors, compares, and consults back to you with recommendations on how you can save more time and/or money on your travel related purchases.  Our management works with your growth and budget objectives.  Our management can create policies and negotiate with vendors on your behalf.</w:t>
      </w:r>
    </w:p>
    <w:p w:rsidR="00E154F7" w:rsidRDefault="00E154F7" w:rsidP="00234C9E">
      <w:pPr>
        <w:spacing w:after="0"/>
        <w:rPr>
          <w:rFonts w:ascii="Arial" w:hAnsi="Arial" w:cs="Arial"/>
          <w:sz w:val="24"/>
          <w:szCs w:val="24"/>
        </w:rPr>
      </w:pPr>
    </w:p>
    <w:p w:rsidR="00E154F7" w:rsidRPr="00CE5EA9" w:rsidRDefault="00E154F7" w:rsidP="00234C9E">
      <w:pPr>
        <w:spacing w:after="0"/>
        <w:rPr>
          <w:rFonts w:ascii="Arial" w:hAnsi="Arial" w:cs="Arial"/>
          <w:b/>
          <w:sz w:val="24"/>
          <w:szCs w:val="24"/>
        </w:rPr>
      </w:pPr>
      <w:r w:rsidRPr="00CE5EA9">
        <w:rPr>
          <w:rFonts w:ascii="Arial" w:hAnsi="Arial" w:cs="Arial"/>
          <w:b/>
          <w:sz w:val="24"/>
          <w:szCs w:val="24"/>
        </w:rPr>
        <w:t xml:space="preserve">To arrange a business account with us, or to find out more about how we can customize a travel management plan just for you, contact Mary Miller, President, at (800) 688-8785 or email </w:t>
      </w:r>
      <w:hyperlink r:id="rId8" w:history="1">
        <w:r w:rsidRPr="00CE5EA9">
          <w:rPr>
            <w:rStyle w:val="Hyperlink"/>
            <w:rFonts w:ascii="Arial" w:hAnsi="Arial" w:cs="Arial"/>
            <w:b/>
            <w:sz w:val="24"/>
            <w:szCs w:val="24"/>
          </w:rPr>
          <w:t>mmiller@middletontravel.com</w:t>
        </w:r>
      </w:hyperlink>
      <w:r w:rsidRPr="00CE5EA9">
        <w:rPr>
          <w:rFonts w:ascii="Arial" w:hAnsi="Arial" w:cs="Arial"/>
          <w:b/>
          <w:sz w:val="24"/>
          <w:szCs w:val="24"/>
        </w:rPr>
        <w:t xml:space="preserve">.  </w:t>
      </w:r>
    </w:p>
    <w:p w:rsidR="00E154F7" w:rsidRDefault="00E154F7" w:rsidP="00234C9E">
      <w:pPr>
        <w:spacing w:after="0"/>
        <w:rPr>
          <w:rFonts w:ascii="Arial" w:hAnsi="Arial" w:cs="Arial"/>
          <w:sz w:val="24"/>
          <w:szCs w:val="24"/>
        </w:rPr>
      </w:pPr>
    </w:p>
    <w:p w:rsidR="00E154F7" w:rsidRDefault="00E154F7" w:rsidP="00234C9E">
      <w:pPr>
        <w:spacing w:after="0"/>
        <w:rPr>
          <w:rFonts w:ascii="Arial" w:hAnsi="Arial" w:cs="Arial"/>
          <w:sz w:val="24"/>
          <w:szCs w:val="24"/>
        </w:rPr>
      </w:pPr>
    </w:p>
    <w:p w:rsidR="00E154F7" w:rsidRDefault="00E154F7" w:rsidP="00234C9E">
      <w:pPr>
        <w:spacing w:after="0"/>
        <w:rPr>
          <w:rFonts w:ascii="Arial" w:hAnsi="Arial" w:cs="Arial"/>
          <w:sz w:val="24"/>
          <w:szCs w:val="24"/>
        </w:rPr>
      </w:pPr>
    </w:p>
    <w:p w:rsidR="00E154F7" w:rsidRDefault="00E154F7" w:rsidP="00234C9E">
      <w:pPr>
        <w:spacing w:after="0"/>
        <w:rPr>
          <w:rFonts w:ascii="Arial" w:hAnsi="Arial" w:cs="Arial"/>
          <w:sz w:val="24"/>
          <w:szCs w:val="24"/>
        </w:rPr>
      </w:pPr>
    </w:p>
    <w:p w:rsidR="000D2479" w:rsidRDefault="000D2479" w:rsidP="00234C9E">
      <w:pPr>
        <w:spacing w:after="0"/>
        <w:rPr>
          <w:rFonts w:ascii="Arial" w:hAnsi="Arial" w:cs="Arial"/>
          <w:sz w:val="24"/>
          <w:szCs w:val="24"/>
        </w:rPr>
      </w:pPr>
    </w:p>
    <w:p w:rsidR="000D2479" w:rsidRDefault="000D2479" w:rsidP="00234C9E">
      <w:pPr>
        <w:spacing w:after="0"/>
        <w:rPr>
          <w:rFonts w:ascii="Arial" w:hAnsi="Arial" w:cs="Arial"/>
          <w:sz w:val="24"/>
          <w:szCs w:val="24"/>
        </w:rPr>
      </w:pPr>
    </w:p>
    <w:p w:rsidR="000D2479" w:rsidRDefault="000D2479" w:rsidP="00234C9E">
      <w:pPr>
        <w:spacing w:after="0"/>
        <w:rPr>
          <w:rFonts w:ascii="Arial" w:hAnsi="Arial" w:cs="Arial"/>
          <w:sz w:val="24"/>
          <w:szCs w:val="24"/>
        </w:rPr>
      </w:pPr>
    </w:p>
    <w:p w:rsidR="000D2479" w:rsidRPr="000D2479" w:rsidRDefault="000D2479" w:rsidP="00234C9E">
      <w:pPr>
        <w:spacing w:after="0"/>
        <w:rPr>
          <w:rFonts w:ascii="Arial" w:hAnsi="Arial" w:cs="Arial"/>
          <w:sz w:val="24"/>
          <w:szCs w:val="24"/>
        </w:rPr>
      </w:pPr>
    </w:p>
    <w:p w:rsidR="000D2479" w:rsidRDefault="000D2479" w:rsidP="00234C9E">
      <w:pPr>
        <w:spacing w:after="0"/>
        <w:rPr>
          <w:rFonts w:ascii="Arial" w:hAnsi="Arial" w:cs="Arial"/>
          <w:b/>
          <w:sz w:val="28"/>
          <w:szCs w:val="28"/>
        </w:rPr>
      </w:pPr>
    </w:p>
    <w:p w:rsidR="00234C9E" w:rsidRPr="00234C9E" w:rsidRDefault="00234C9E" w:rsidP="00234C9E">
      <w:pPr>
        <w:spacing w:after="0"/>
        <w:rPr>
          <w:rFonts w:ascii="Arial" w:hAnsi="Arial" w:cs="Arial"/>
          <w:b/>
          <w:sz w:val="28"/>
          <w:szCs w:val="28"/>
        </w:rPr>
      </w:pPr>
    </w:p>
    <w:sectPr w:rsidR="00234C9E" w:rsidRPr="00234C9E" w:rsidSect="00C773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76" w:rsidRDefault="00743B76" w:rsidP="00D0679D">
      <w:pPr>
        <w:spacing w:after="0" w:line="240" w:lineRule="auto"/>
      </w:pPr>
      <w:r>
        <w:separator/>
      </w:r>
    </w:p>
  </w:endnote>
  <w:endnote w:type="continuationSeparator" w:id="0">
    <w:p w:rsidR="00743B76" w:rsidRDefault="00743B76" w:rsidP="00D0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51108"/>
      <w:docPartObj>
        <w:docPartGallery w:val="Page Numbers (Bottom of Page)"/>
        <w:docPartUnique/>
      </w:docPartObj>
    </w:sdtPr>
    <w:sdtEndPr>
      <w:rPr>
        <w:noProof/>
      </w:rPr>
    </w:sdtEndPr>
    <w:sdtContent>
      <w:p w:rsidR="00D0679D" w:rsidRDefault="00D0679D">
        <w:pPr>
          <w:pStyle w:val="Footer"/>
        </w:pPr>
        <w:r>
          <w:fldChar w:fldCharType="begin"/>
        </w:r>
        <w:r>
          <w:instrText xml:space="preserve"> PAGE   \* MERGEFORMAT </w:instrText>
        </w:r>
        <w:r>
          <w:fldChar w:fldCharType="separate"/>
        </w:r>
        <w:r w:rsidR="005B3F33">
          <w:rPr>
            <w:noProof/>
          </w:rPr>
          <w:t>1</w:t>
        </w:r>
        <w:r>
          <w:rPr>
            <w:noProof/>
          </w:rPr>
          <w:fldChar w:fldCharType="end"/>
        </w:r>
      </w:p>
    </w:sdtContent>
  </w:sdt>
  <w:p w:rsidR="00D0679D" w:rsidRDefault="00D06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76" w:rsidRDefault="00743B76" w:rsidP="00D0679D">
      <w:pPr>
        <w:spacing w:after="0" w:line="240" w:lineRule="auto"/>
      </w:pPr>
      <w:r>
        <w:separator/>
      </w:r>
    </w:p>
  </w:footnote>
  <w:footnote w:type="continuationSeparator" w:id="0">
    <w:p w:rsidR="00743B76" w:rsidRDefault="00743B76" w:rsidP="00D06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9E"/>
    <w:rsid w:val="000C2101"/>
    <w:rsid w:val="000D2479"/>
    <w:rsid w:val="000E0453"/>
    <w:rsid w:val="001540B3"/>
    <w:rsid w:val="00234C9E"/>
    <w:rsid w:val="00321906"/>
    <w:rsid w:val="00395A1B"/>
    <w:rsid w:val="005B3F33"/>
    <w:rsid w:val="005D5BB1"/>
    <w:rsid w:val="0060793E"/>
    <w:rsid w:val="00673817"/>
    <w:rsid w:val="00743B76"/>
    <w:rsid w:val="007924EC"/>
    <w:rsid w:val="00937685"/>
    <w:rsid w:val="00C773CD"/>
    <w:rsid w:val="00CC3E86"/>
    <w:rsid w:val="00CE5EA9"/>
    <w:rsid w:val="00D0679D"/>
    <w:rsid w:val="00E154F7"/>
    <w:rsid w:val="00EE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4F7"/>
    <w:rPr>
      <w:color w:val="0000FF" w:themeColor="hyperlink"/>
      <w:u w:val="single"/>
    </w:rPr>
  </w:style>
  <w:style w:type="paragraph" w:styleId="Header">
    <w:name w:val="header"/>
    <w:basedOn w:val="Normal"/>
    <w:link w:val="HeaderChar"/>
    <w:uiPriority w:val="99"/>
    <w:unhideWhenUsed/>
    <w:rsid w:val="00D0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9D"/>
  </w:style>
  <w:style w:type="paragraph" w:styleId="Footer">
    <w:name w:val="footer"/>
    <w:basedOn w:val="Normal"/>
    <w:link w:val="FooterChar"/>
    <w:uiPriority w:val="99"/>
    <w:unhideWhenUsed/>
    <w:rsid w:val="00D0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4F7"/>
    <w:rPr>
      <w:color w:val="0000FF" w:themeColor="hyperlink"/>
      <w:u w:val="single"/>
    </w:rPr>
  </w:style>
  <w:style w:type="paragraph" w:styleId="Header">
    <w:name w:val="header"/>
    <w:basedOn w:val="Normal"/>
    <w:link w:val="HeaderChar"/>
    <w:uiPriority w:val="99"/>
    <w:unhideWhenUsed/>
    <w:rsid w:val="00D0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9D"/>
  </w:style>
  <w:style w:type="paragraph" w:styleId="Footer">
    <w:name w:val="footer"/>
    <w:basedOn w:val="Normal"/>
    <w:link w:val="FooterChar"/>
    <w:uiPriority w:val="99"/>
    <w:unhideWhenUsed/>
    <w:rsid w:val="00D0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ller@middletontrave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LStamp</dc:creator>
  <cp:lastModifiedBy>LStamp</cp:lastModifiedBy>
  <cp:revision>14</cp:revision>
  <cp:lastPrinted>2016-09-01T21:31:00Z</cp:lastPrinted>
  <dcterms:created xsi:type="dcterms:W3CDTF">2016-08-19T15:56:00Z</dcterms:created>
  <dcterms:modified xsi:type="dcterms:W3CDTF">2016-09-01T21:45:00Z</dcterms:modified>
</cp:coreProperties>
</file>